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74" w:rsidRPr="009A5174" w:rsidRDefault="009A5174" w:rsidP="009A5174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</w:p>
    <w:p w:rsidR="009A5174" w:rsidRPr="009A5174" w:rsidRDefault="009A5174" w:rsidP="009A5174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9A5174">
        <w:rPr>
          <w:rStyle w:val="a6"/>
          <w:sz w:val="28"/>
          <w:szCs w:val="28"/>
        </w:rPr>
        <w:t>Кандидаты, получившие положительное заключение</w:t>
      </w:r>
      <w:r w:rsidRPr="009A5174">
        <w:rPr>
          <w:rStyle w:val="a6"/>
          <w:sz w:val="28"/>
          <w:szCs w:val="28"/>
          <w:lang w:val="kk-KZ"/>
        </w:rPr>
        <w:t xml:space="preserve"> </w:t>
      </w:r>
      <w:r w:rsidRPr="009A5174">
        <w:rPr>
          <w:rStyle w:val="a6"/>
          <w:sz w:val="28"/>
          <w:szCs w:val="28"/>
        </w:rPr>
        <w:t xml:space="preserve">конкурсной комиссии </w:t>
      </w:r>
      <w:r w:rsidRPr="009A5174">
        <w:rPr>
          <w:rStyle w:val="a6"/>
          <w:sz w:val="28"/>
          <w:szCs w:val="28"/>
          <w:lang w:val="kk-KZ"/>
        </w:rPr>
        <w:t>Ревизионной комиссии по городу Шымкент</w:t>
      </w:r>
      <w:r w:rsidRPr="009A5174">
        <w:rPr>
          <w:rStyle w:val="a6"/>
          <w:sz w:val="28"/>
          <w:szCs w:val="28"/>
        </w:rPr>
        <w:t>,</w:t>
      </w:r>
    </w:p>
    <w:p w:rsidR="009A5174" w:rsidRPr="009A5174" w:rsidRDefault="009A5174" w:rsidP="009A5174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9A5174">
        <w:rPr>
          <w:rStyle w:val="a6"/>
          <w:sz w:val="28"/>
          <w:szCs w:val="28"/>
        </w:rPr>
        <w:t>протокол заключительного</w:t>
      </w:r>
      <w:r w:rsidRPr="009A5174">
        <w:rPr>
          <w:rStyle w:val="a6"/>
          <w:sz w:val="28"/>
          <w:szCs w:val="28"/>
          <w:lang w:val="kk-KZ"/>
        </w:rPr>
        <w:t xml:space="preserve"> </w:t>
      </w:r>
      <w:r w:rsidRPr="009A5174">
        <w:rPr>
          <w:rStyle w:val="a6"/>
          <w:sz w:val="28"/>
          <w:szCs w:val="28"/>
        </w:rPr>
        <w:t>заседания</w:t>
      </w:r>
      <w:r w:rsidRPr="009A5174">
        <w:rPr>
          <w:rStyle w:val="a6"/>
          <w:sz w:val="28"/>
          <w:szCs w:val="28"/>
          <w:lang w:val="kk-KZ"/>
        </w:rPr>
        <w:t xml:space="preserve"> </w:t>
      </w:r>
      <w:r w:rsidRPr="009A5174">
        <w:rPr>
          <w:rStyle w:val="a6"/>
          <w:sz w:val="28"/>
          <w:szCs w:val="28"/>
        </w:rPr>
        <w:t>№</w:t>
      </w:r>
      <w:r w:rsidRPr="009A5174">
        <w:rPr>
          <w:rStyle w:val="a6"/>
          <w:sz w:val="28"/>
          <w:szCs w:val="28"/>
          <w:lang w:val="kk-KZ"/>
        </w:rPr>
        <w:t>7</w:t>
      </w:r>
      <w:r w:rsidRPr="009A5174">
        <w:rPr>
          <w:rStyle w:val="a6"/>
          <w:sz w:val="28"/>
          <w:szCs w:val="28"/>
        </w:rPr>
        <w:t xml:space="preserve"> от</w:t>
      </w:r>
      <w:r w:rsidRPr="009A5174">
        <w:rPr>
          <w:rStyle w:val="a6"/>
          <w:sz w:val="28"/>
          <w:szCs w:val="28"/>
          <w:lang w:val="kk-KZ"/>
        </w:rPr>
        <w:t xml:space="preserve"> 30 марта </w:t>
      </w:r>
      <w:r w:rsidRPr="009A5174">
        <w:rPr>
          <w:rStyle w:val="a6"/>
          <w:sz w:val="28"/>
          <w:szCs w:val="28"/>
        </w:rPr>
        <w:t>20</w:t>
      </w:r>
      <w:r w:rsidRPr="009A5174">
        <w:rPr>
          <w:rStyle w:val="a6"/>
          <w:sz w:val="28"/>
          <w:szCs w:val="28"/>
          <w:lang w:val="kk-KZ"/>
        </w:rPr>
        <w:t>20</w:t>
      </w:r>
      <w:r w:rsidRPr="009A5174">
        <w:rPr>
          <w:rStyle w:val="a6"/>
          <w:sz w:val="28"/>
          <w:szCs w:val="28"/>
        </w:rPr>
        <w:t> года</w:t>
      </w:r>
      <w:r w:rsidRPr="009A5174">
        <w:rPr>
          <w:rStyle w:val="a6"/>
          <w:sz w:val="28"/>
          <w:szCs w:val="28"/>
          <w:lang w:val="kk-KZ"/>
        </w:rPr>
        <w:tab/>
      </w:r>
    </w:p>
    <w:p w:rsidR="009A5174" w:rsidRPr="009A5174" w:rsidRDefault="009A5174" w:rsidP="009A5174">
      <w:pPr>
        <w:pStyle w:val="a3"/>
        <w:tabs>
          <w:tab w:val="center" w:pos="4677"/>
          <w:tab w:val="left" w:pos="8277"/>
        </w:tabs>
        <w:spacing w:before="0" w:beforeAutospacing="0" w:after="0" w:afterAutospacing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7248"/>
      </w:tblGrid>
      <w:tr w:rsidR="009A5174" w:rsidRPr="009A5174" w:rsidTr="009A517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74" w:rsidRPr="009A5174" w:rsidRDefault="009A51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Ускенбаева Бибигуль Амирпулатовна</w:t>
            </w:r>
          </w:p>
          <w:p w:rsidR="009A5174" w:rsidRPr="009A5174" w:rsidRDefault="009A51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74" w:rsidRPr="009A5174" w:rsidRDefault="009A5174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9A5174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9A5174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9A5174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 w:rsidRPr="009A5174">
              <w:rPr>
                <w:rFonts w:ascii="Times New Roman" w:hAnsi="Times New Roman"/>
                <w:szCs w:val="28"/>
                <w:lang w:val="ru-RU"/>
              </w:rPr>
              <w:t>веду</w:t>
            </w:r>
            <w:bookmarkStart w:id="0" w:name="_GoBack"/>
            <w:bookmarkEnd w:id="0"/>
            <w:r w:rsidRPr="009A5174">
              <w:rPr>
                <w:rFonts w:ascii="Times New Roman" w:hAnsi="Times New Roman"/>
                <w:szCs w:val="28"/>
                <w:lang w:val="ru-RU"/>
              </w:rPr>
              <w:t>ще</w:t>
            </w:r>
            <w:r w:rsidRPr="009A5174">
              <w:rPr>
                <w:rFonts w:ascii="Times New Roman" w:hAnsi="Times New Roman"/>
                <w:szCs w:val="28"/>
              </w:rPr>
              <w:t xml:space="preserve">го специалиста-ассистент государственного аудитора(категория </w:t>
            </w:r>
            <w:r w:rsidRPr="009A5174">
              <w:rPr>
                <w:rFonts w:ascii="Times New Roman" w:hAnsi="Times New Roman"/>
                <w:szCs w:val="28"/>
                <w:lang w:eastAsia="en-US"/>
              </w:rPr>
              <w:t>D-</w:t>
            </w:r>
            <w:r w:rsidRPr="009A5174">
              <w:rPr>
                <w:rFonts w:ascii="Times New Roman" w:hAnsi="Times New Roman"/>
                <w:szCs w:val="28"/>
                <w:lang w:val="ru-RU" w:eastAsia="en-US"/>
              </w:rPr>
              <w:t>5</w:t>
            </w:r>
            <w:r w:rsidRPr="009A5174">
              <w:rPr>
                <w:rFonts w:ascii="Times New Roman" w:hAnsi="Times New Roman"/>
                <w:szCs w:val="28"/>
                <w:lang w:eastAsia="en-US"/>
              </w:rPr>
              <w:t>)</w:t>
            </w:r>
            <w:r w:rsidRPr="009A5174">
              <w:rPr>
                <w:rFonts w:ascii="Times New Roman" w:hAnsi="Times New Roman"/>
                <w:szCs w:val="28"/>
              </w:rPr>
              <w:t xml:space="preserve"> отдела государственного аудита №1</w:t>
            </w:r>
          </w:p>
        </w:tc>
      </w:tr>
    </w:tbl>
    <w:p w:rsidR="00F879C0" w:rsidRPr="009A5174" w:rsidRDefault="00F879C0">
      <w:pPr>
        <w:rPr>
          <w:rFonts w:ascii="Times New Roman" w:hAnsi="Times New Roman" w:cs="Times New Roman"/>
        </w:rPr>
      </w:pPr>
    </w:p>
    <w:sectPr w:rsidR="00F879C0" w:rsidRPr="009A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5174"/>
    <w:rsid w:val="009A5174"/>
    <w:rsid w:val="00F8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A5174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9A5174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styleId="a6">
    <w:name w:val="Strong"/>
    <w:basedOn w:val="a0"/>
    <w:uiPriority w:val="22"/>
    <w:qFormat/>
    <w:rsid w:val="009A5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2020-09-24T06:23:00Z</dcterms:created>
  <dcterms:modified xsi:type="dcterms:W3CDTF">2020-09-24T06:23:00Z</dcterms:modified>
</cp:coreProperties>
</file>