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F1" w:rsidRPr="006854F1" w:rsidRDefault="006854F1" w:rsidP="006854F1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kk-KZ"/>
        </w:rPr>
      </w:pPr>
      <w:r w:rsidRPr="006854F1">
        <w:rPr>
          <w:rStyle w:val="a6"/>
          <w:sz w:val="28"/>
          <w:szCs w:val="28"/>
        </w:rPr>
        <w:t>Кандидаты, получившие положительное заключение</w:t>
      </w:r>
      <w:r w:rsidRPr="006854F1">
        <w:rPr>
          <w:rStyle w:val="a6"/>
          <w:sz w:val="28"/>
          <w:szCs w:val="28"/>
          <w:lang w:val="kk-KZ"/>
        </w:rPr>
        <w:t xml:space="preserve"> </w:t>
      </w:r>
      <w:r w:rsidRPr="006854F1">
        <w:rPr>
          <w:rStyle w:val="a6"/>
          <w:sz w:val="28"/>
          <w:szCs w:val="28"/>
        </w:rPr>
        <w:t xml:space="preserve">конкурсной комиссии </w:t>
      </w:r>
      <w:r w:rsidRPr="006854F1">
        <w:rPr>
          <w:rStyle w:val="a6"/>
          <w:sz w:val="28"/>
          <w:szCs w:val="28"/>
          <w:lang w:val="kk-KZ"/>
        </w:rPr>
        <w:t>Ревизионной комиссии по городу Шымкент</w:t>
      </w:r>
      <w:r w:rsidRPr="006854F1">
        <w:rPr>
          <w:rStyle w:val="a6"/>
          <w:sz w:val="28"/>
          <w:szCs w:val="28"/>
        </w:rPr>
        <w:t>,</w:t>
      </w:r>
    </w:p>
    <w:p w:rsidR="006854F1" w:rsidRPr="006854F1" w:rsidRDefault="006854F1" w:rsidP="006854F1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kk-KZ"/>
        </w:rPr>
      </w:pPr>
      <w:r w:rsidRPr="006854F1">
        <w:rPr>
          <w:rStyle w:val="a6"/>
          <w:sz w:val="28"/>
          <w:szCs w:val="28"/>
        </w:rPr>
        <w:t>протокол заключительного</w:t>
      </w:r>
      <w:r w:rsidRPr="006854F1">
        <w:rPr>
          <w:rStyle w:val="a6"/>
          <w:sz w:val="28"/>
          <w:szCs w:val="28"/>
          <w:lang w:val="kk-KZ"/>
        </w:rPr>
        <w:t xml:space="preserve"> </w:t>
      </w:r>
      <w:r w:rsidRPr="006854F1">
        <w:rPr>
          <w:rStyle w:val="a6"/>
          <w:sz w:val="28"/>
          <w:szCs w:val="28"/>
        </w:rPr>
        <w:t>заседания</w:t>
      </w:r>
      <w:r w:rsidRPr="006854F1">
        <w:rPr>
          <w:rStyle w:val="a6"/>
          <w:sz w:val="28"/>
          <w:szCs w:val="28"/>
          <w:lang w:val="kk-KZ"/>
        </w:rPr>
        <w:t xml:space="preserve"> </w:t>
      </w:r>
      <w:r w:rsidRPr="006854F1">
        <w:rPr>
          <w:rStyle w:val="a6"/>
          <w:sz w:val="28"/>
          <w:szCs w:val="28"/>
        </w:rPr>
        <w:t>№</w:t>
      </w:r>
      <w:r w:rsidRPr="006854F1">
        <w:rPr>
          <w:rStyle w:val="a6"/>
          <w:sz w:val="28"/>
          <w:szCs w:val="28"/>
          <w:lang w:val="kk-KZ"/>
        </w:rPr>
        <w:t>5</w:t>
      </w:r>
      <w:r w:rsidRPr="006854F1">
        <w:rPr>
          <w:rStyle w:val="a6"/>
          <w:sz w:val="28"/>
          <w:szCs w:val="28"/>
        </w:rPr>
        <w:t xml:space="preserve"> от </w:t>
      </w:r>
      <w:r w:rsidRPr="006854F1">
        <w:rPr>
          <w:rStyle w:val="a6"/>
          <w:sz w:val="28"/>
          <w:szCs w:val="28"/>
          <w:lang w:val="kk-KZ"/>
        </w:rPr>
        <w:t xml:space="preserve">5 февраля </w:t>
      </w:r>
      <w:r w:rsidRPr="006854F1">
        <w:rPr>
          <w:rStyle w:val="a6"/>
          <w:sz w:val="28"/>
          <w:szCs w:val="28"/>
        </w:rPr>
        <w:t>20</w:t>
      </w:r>
      <w:r w:rsidRPr="006854F1">
        <w:rPr>
          <w:rStyle w:val="a6"/>
          <w:sz w:val="28"/>
          <w:szCs w:val="28"/>
          <w:lang w:val="kk-KZ"/>
        </w:rPr>
        <w:t>20</w:t>
      </w:r>
      <w:r w:rsidRPr="006854F1">
        <w:rPr>
          <w:rStyle w:val="a6"/>
          <w:sz w:val="28"/>
          <w:szCs w:val="28"/>
        </w:rPr>
        <w:t> года</w:t>
      </w:r>
      <w:r w:rsidRPr="006854F1">
        <w:rPr>
          <w:rStyle w:val="a6"/>
          <w:sz w:val="28"/>
          <w:szCs w:val="28"/>
          <w:lang w:val="kk-KZ"/>
        </w:rPr>
        <w:tab/>
      </w:r>
    </w:p>
    <w:p w:rsidR="006854F1" w:rsidRPr="006854F1" w:rsidRDefault="006854F1" w:rsidP="006854F1">
      <w:pPr>
        <w:pStyle w:val="a3"/>
        <w:tabs>
          <w:tab w:val="center" w:pos="4677"/>
          <w:tab w:val="left" w:pos="8277"/>
        </w:tabs>
        <w:spacing w:before="0" w:beforeAutospacing="0" w:after="0" w:afterAutospacing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371"/>
      </w:tblGrid>
      <w:tr w:rsidR="006854F1" w:rsidRPr="006854F1" w:rsidTr="006854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1" w:rsidRPr="006854F1" w:rsidRDefault="006854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85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Умирбаев Нурбол Мухамбетулы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1" w:rsidRPr="006854F1" w:rsidRDefault="006854F1">
            <w:pPr>
              <w:pStyle w:val="a4"/>
              <w:rPr>
                <w:rFonts w:ascii="Times New Roman" w:hAnsi="Times New Roman"/>
                <w:szCs w:val="28"/>
                <w:lang w:eastAsia="en-US"/>
              </w:rPr>
            </w:pPr>
            <w:r w:rsidRPr="006854F1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6854F1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6854F1">
              <w:rPr>
                <w:rFonts w:ascii="Times New Roman" w:hAnsi="Times New Roman"/>
                <w:szCs w:val="28"/>
              </w:rPr>
              <w:t xml:space="preserve"> назначить на должность главный </w:t>
            </w:r>
            <w:r w:rsidRPr="006854F1">
              <w:rPr>
                <w:rFonts w:ascii="Times New Roman" w:hAnsi="Times New Roman"/>
                <w:szCs w:val="28"/>
                <w:lang w:val="ru-RU"/>
              </w:rPr>
              <w:t>специалист – государственный аудитор</w:t>
            </w:r>
            <w:r w:rsidRPr="006854F1">
              <w:rPr>
                <w:rFonts w:ascii="Times New Roman" w:hAnsi="Times New Roman"/>
                <w:szCs w:val="28"/>
              </w:rPr>
              <w:t xml:space="preserve"> отдела </w:t>
            </w:r>
            <w:r w:rsidRPr="006854F1">
              <w:rPr>
                <w:rFonts w:ascii="Times New Roman" w:hAnsi="Times New Roman"/>
                <w:szCs w:val="28"/>
                <w:lang w:val="ru-RU"/>
              </w:rPr>
              <w:t xml:space="preserve">государственного                аудита </w:t>
            </w:r>
            <w:r w:rsidRPr="006854F1">
              <w:rPr>
                <w:rFonts w:ascii="Times New Roman" w:hAnsi="Times New Roman"/>
                <w:szCs w:val="28"/>
              </w:rPr>
              <w:t xml:space="preserve">№1 (категория </w:t>
            </w:r>
            <w:r w:rsidRPr="006854F1">
              <w:rPr>
                <w:rFonts w:ascii="Times New Roman" w:hAnsi="Times New Roman"/>
                <w:szCs w:val="28"/>
                <w:lang w:eastAsia="en-US"/>
              </w:rPr>
              <w:t>D-4)</w:t>
            </w:r>
          </w:p>
        </w:tc>
      </w:tr>
    </w:tbl>
    <w:p w:rsidR="006854F1" w:rsidRPr="006854F1" w:rsidRDefault="006854F1" w:rsidP="006854F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253C" w:rsidRDefault="00F0253C"/>
    <w:sectPr w:rsidR="00F0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4F1"/>
    <w:rsid w:val="006854F1"/>
    <w:rsid w:val="00F0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6854F1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uiPriority w:val="99"/>
    <w:rsid w:val="006854F1"/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styleId="a6">
    <w:name w:val="Strong"/>
    <w:basedOn w:val="a0"/>
    <w:uiPriority w:val="22"/>
    <w:qFormat/>
    <w:rsid w:val="006854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2020-09-24T06:20:00Z</dcterms:created>
  <dcterms:modified xsi:type="dcterms:W3CDTF">2020-09-24T06:20:00Z</dcterms:modified>
</cp:coreProperties>
</file>