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A5A3" w14:textId="0F818D12" w:rsidR="00681139" w:rsidRPr="000F3217" w:rsidRDefault="00681139" w:rsidP="00681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2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55F4" w:rsidRPr="00AA55F4">
        <w:rPr>
          <w:rFonts w:ascii="Times New Roman" w:hAnsi="Times New Roman" w:cs="Times New Roman"/>
          <w:b/>
          <w:bCs/>
          <w:sz w:val="28"/>
          <w:szCs w:val="28"/>
        </w:rPr>
        <w:t>Мәдениет саласындағы мекемелер мен квазимемлекеттік сектор субъектілерінің атқарған қызметінің тиімділігін бағалау</w:t>
      </w:r>
      <w:r w:rsidRPr="000F3217">
        <w:rPr>
          <w:rFonts w:ascii="Times New Roman" w:hAnsi="Times New Roman" w:cs="Times New Roman"/>
          <w:b/>
          <w:bCs/>
          <w:sz w:val="28"/>
          <w:szCs w:val="28"/>
        </w:rPr>
        <w:t>» сыртқы мемлекеттік аудит нәтижелері туралы ақпарат</w:t>
      </w:r>
    </w:p>
    <w:p w14:paraId="68E81E0E" w14:textId="77777777" w:rsidR="00681139" w:rsidRPr="000F3217" w:rsidRDefault="00681139" w:rsidP="00681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5E6A1" w14:textId="01536CC5" w:rsidR="00681139" w:rsidRPr="00AA55F4" w:rsidRDefault="00EC2257" w:rsidP="00AA55F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21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B5AE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B5AE6" w:rsidRPr="004B5AE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аудитпен </w:t>
      </w:r>
      <w:r w:rsidR="004B5AE6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AA55F4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5 067 503,0 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мың теңге </w:t>
      </w:r>
      <w:r w:rsidR="004B5AE6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қаржылар 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қамтылды. </w:t>
      </w:r>
      <w:r w:rsidR="004B5AE6" w:rsidRPr="004B5AE6">
        <w:rPr>
          <w:rFonts w:ascii="Times New Roman" w:hAnsi="Times New Roman" w:cs="Times New Roman"/>
          <w:sz w:val="28"/>
          <w:szCs w:val="28"/>
          <w:lang w:val="kk-KZ"/>
        </w:rPr>
        <w:t>Аудиторлық іс-шараның қорытындысы бойынша жалпы сомасы</w:t>
      </w:r>
      <w:r w:rsidR="004B5AE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B5AE6" w:rsidRPr="004B5AE6">
        <w:rPr>
          <w:rFonts w:ascii="Times New Roman" w:hAnsi="Times New Roman" w:cs="Times New Roman"/>
          <w:sz w:val="28"/>
          <w:szCs w:val="28"/>
          <w:lang w:val="kk-KZ"/>
        </w:rPr>
        <w:t xml:space="preserve"> 6 476 019,2 мың теңге көлемінде Қазақстан Республикасының бюджет және өзгеде заңнама талаптарының сақталмауына жол берілген, оның ішінде: қаржылық бұзушылықтар 5 779 137,1 мың теңге, тиімсіз жоспарлаған </w:t>
      </w:r>
      <w:r w:rsidR="004B5A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B5AE6" w:rsidRPr="004B5AE6">
        <w:rPr>
          <w:rFonts w:ascii="Times New Roman" w:hAnsi="Times New Roman" w:cs="Times New Roman"/>
          <w:sz w:val="28"/>
          <w:szCs w:val="28"/>
          <w:lang w:val="kk-KZ"/>
        </w:rPr>
        <w:t xml:space="preserve">321 874,4  мың теңге, тиімсіз жаратылған 375 007,7 мың теңге. </w:t>
      </w:r>
      <w:r w:rsidR="00AA55F4" w:rsidRPr="00AA55F4">
        <w:rPr>
          <w:rFonts w:ascii="Times New Roman" w:hAnsi="Times New Roman" w:cs="Times New Roman"/>
          <w:sz w:val="28"/>
          <w:szCs w:val="28"/>
          <w:lang w:val="kk-KZ"/>
        </w:rPr>
        <w:t>Сонымен қатар, жіберіп алған пайданың сомасы 12 878,4  мың теңге және рәсімдік сипаттағы бұзушылықтардың саны 177 бірлікті құра</w:t>
      </w:r>
      <w:r w:rsidR="00AA55F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A55F4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кемшіліктерді жою мақсатында </w:t>
      </w:r>
      <w:r w:rsidR="00AA55F4" w:rsidRPr="00AA55F4">
        <w:rPr>
          <w:rFonts w:ascii="Times New Roman" w:hAnsi="Times New Roman" w:cs="Times New Roman"/>
          <w:sz w:val="28"/>
          <w:szCs w:val="28"/>
          <w:lang w:val="kk-KZ"/>
        </w:rPr>
        <w:t>Шымкент қаласы мәдениет, тілдерді дамыту және архивтер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  басқармасына </w:t>
      </w:r>
      <w:r w:rsidR="00AA55F4">
        <w:rPr>
          <w:rFonts w:ascii="Times New Roman" w:hAnsi="Times New Roman" w:cs="Times New Roman"/>
          <w:sz w:val="28"/>
          <w:szCs w:val="28"/>
          <w:lang w:val="kk-KZ"/>
        </w:rPr>
        <w:t xml:space="preserve">және 8 аудит объектісіне 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>нұсқама</w:t>
      </w:r>
      <w:r w:rsidR="00AA55F4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5F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681139" w:rsidRPr="00AA55F4">
        <w:rPr>
          <w:rFonts w:ascii="Times New Roman" w:hAnsi="Times New Roman" w:cs="Times New Roman"/>
          <w:sz w:val="28"/>
          <w:szCs w:val="28"/>
          <w:lang w:val="kk-KZ"/>
        </w:rPr>
        <w:t xml:space="preserve"> аудиторлық қорытындыдан үзінді жолданды.</w:t>
      </w:r>
    </w:p>
    <w:p w14:paraId="6241A8C2" w14:textId="77777777" w:rsidR="00681139" w:rsidRPr="00AA55F4" w:rsidRDefault="00681139" w:rsidP="0068113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1FFA13" w14:textId="3FD78C2F" w:rsidR="004B5AE6" w:rsidRDefault="004B5AE6" w:rsidP="004B5A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B5AE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внешнего государственного аудита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«О</w:t>
      </w:r>
      <w:r w:rsidRPr="004B5AE6">
        <w:rPr>
          <w:rFonts w:ascii="Times New Roman" w:hAnsi="Times New Roman" w:cs="Times New Roman"/>
          <w:b/>
          <w:bCs/>
          <w:sz w:val="28"/>
          <w:szCs w:val="28"/>
        </w:rPr>
        <w:t>ценка эффективности деятельности учреждений в сфере культуры и субъектов квазигосударственного сектора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4B29AC62" w14:textId="77777777" w:rsidR="004B5AE6" w:rsidRPr="004B5AE6" w:rsidRDefault="004B5AE6" w:rsidP="004B5A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5FFC54" w14:textId="7BE73C29" w:rsidR="004B5AE6" w:rsidRDefault="004B5AE6" w:rsidP="00681139">
      <w:pPr>
        <w:jc w:val="both"/>
        <w:rPr>
          <w:rFonts w:ascii="Times New Roman" w:hAnsi="Times New Roman" w:cs="Times New Roman"/>
          <w:sz w:val="28"/>
          <w:szCs w:val="28"/>
        </w:rPr>
      </w:pPr>
      <w:r w:rsidRPr="004B5AE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C2257" w:rsidRPr="000F3217">
        <w:rPr>
          <w:rFonts w:ascii="Times New Roman" w:hAnsi="Times New Roman" w:cs="Times New Roman"/>
          <w:sz w:val="28"/>
          <w:szCs w:val="28"/>
          <w:lang w:val="kk-KZ"/>
        </w:rPr>
        <w:t>Государственным а</w:t>
      </w:r>
      <w:r w:rsidR="00681139" w:rsidRPr="000F3217">
        <w:rPr>
          <w:rFonts w:ascii="Times New Roman" w:hAnsi="Times New Roman" w:cs="Times New Roman"/>
          <w:sz w:val="28"/>
          <w:szCs w:val="28"/>
        </w:rPr>
        <w:t xml:space="preserve">удитом охвачено </w:t>
      </w:r>
      <w:r w:rsidRPr="004B5AE6">
        <w:rPr>
          <w:rFonts w:ascii="Times New Roman" w:hAnsi="Times New Roman" w:cs="Times New Roman"/>
          <w:sz w:val="28"/>
          <w:szCs w:val="28"/>
        </w:rPr>
        <w:t xml:space="preserve">5 067 503,0 </w:t>
      </w:r>
      <w:r w:rsidR="00681139" w:rsidRPr="000F3217">
        <w:rPr>
          <w:rFonts w:ascii="Times New Roman" w:hAnsi="Times New Roman" w:cs="Times New Roman"/>
          <w:sz w:val="28"/>
          <w:szCs w:val="28"/>
        </w:rPr>
        <w:t>тыс.тенге</w:t>
      </w:r>
      <w:r w:rsidR="00EC2257" w:rsidRPr="000F3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бюджетных средств</w:t>
      </w:r>
      <w:r w:rsidR="00681139" w:rsidRPr="000F3217">
        <w:rPr>
          <w:rFonts w:ascii="Times New Roman" w:hAnsi="Times New Roman" w:cs="Times New Roman"/>
          <w:sz w:val="28"/>
          <w:szCs w:val="28"/>
        </w:rPr>
        <w:t xml:space="preserve">. </w:t>
      </w:r>
      <w:r w:rsidRPr="004B5AE6">
        <w:rPr>
          <w:rFonts w:ascii="Times New Roman" w:hAnsi="Times New Roman" w:cs="Times New Roman"/>
          <w:sz w:val="28"/>
          <w:szCs w:val="28"/>
        </w:rPr>
        <w:t xml:space="preserve">По итогам аудиторского мероприятия допущено несоблюдение требований бюджетного и иного законодательства Республики Казахстан на общую сумму 6 476 019,2 тыс. тенге, в том числе: финансовые нарушения 5 779 137,1 тыс. тенге, неэффективное планирование 321 874,4 тыс. тенге, неэффективное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</w:t>
      </w:r>
      <w:r w:rsidRPr="004B5AE6">
        <w:rPr>
          <w:rFonts w:ascii="Times New Roman" w:hAnsi="Times New Roman" w:cs="Times New Roman"/>
          <w:sz w:val="28"/>
          <w:szCs w:val="28"/>
        </w:rPr>
        <w:t>375 007,7 тыс. тенге.</w:t>
      </w:r>
      <w:r w:rsidRPr="004B5AE6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Кроме того</w:t>
      </w:r>
      <w:r w:rsidRPr="004B5AE6">
        <w:rPr>
          <w:rFonts w:ascii="Times New Roman" w:hAnsi="Times New Roman" w:cs="Times New Roman"/>
          <w:sz w:val="28"/>
          <w:szCs w:val="28"/>
        </w:rPr>
        <w:t xml:space="preserve"> сумма упущенной выгоды составила 12 878,4 тыс. тенге и количество нарушений процедурного характера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составили </w:t>
      </w:r>
      <w:r w:rsidRPr="004B5AE6">
        <w:rPr>
          <w:rFonts w:ascii="Times New Roman" w:hAnsi="Times New Roman" w:cs="Times New Roman"/>
          <w:sz w:val="28"/>
          <w:szCs w:val="28"/>
        </w:rPr>
        <w:t>177 единиц.</w:t>
      </w:r>
      <w:r w:rsidRPr="004B5AE6">
        <w:t xml:space="preserve"> </w:t>
      </w:r>
      <w:r w:rsidRPr="004B5AE6">
        <w:rPr>
          <w:rFonts w:ascii="Times New Roman" w:hAnsi="Times New Roman" w:cs="Times New Roman"/>
          <w:sz w:val="28"/>
          <w:szCs w:val="28"/>
        </w:rPr>
        <w:t>В целях устранения выявленных недостатков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B5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B5AE6">
        <w:rPr>
          <w:rFonts w:ascii="Times New Roman" w:hAnsi="Times New Roman" w:cs="Times New Roman"/>
          <w:sz w:val="28"/>
          <w:szCs w:val="28"/>
        </w:rPr>
        <w:t>правление культуры, развития языков и архивов города Шымкент и 8 объектам аудита направлены предписания и выписка из аудиторского заключения.</w:t>
      </w:r>
    </w:p>
    <w:p w14:paraId="7F4F95FE" w14:textId="77777777" w:rsidR="004B5AE6" w:rsidRDefault="004B5AE6" w:rsidP="00681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85C324" w14:textId="77777777" w:rsidR="004B5AE6" w:rsidRDefault="004B5AE6" w:rsidP="00681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0D808B" w14:textId="77777777" w:rsidR="004B5AE6" w:rsidRDefault="004B5AE6" w:rsidP="00681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C6A6B" w14:textId="37BB89BA" w:rsidR="00681139" w:rsidRPr="000F3217" w:rsidRDefault="00681139" w:rsidP="00681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7BCC7" w14:textId="77777777" w:rsidR="00681139" w:rsidRPr="00681139" w:rsidRDefault="00681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1139" w:rsidRPr="0068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3F"/>
    <w:rsid w:val="000F3217"/>
    <w:rsid w:val="00106959"/>
    <w:rsid w:val="00230BE8"/>
    <w:rsid w:val="004B5AE6"/>
    <w:rsid w:val="00624F3F"/>
    <w:rsid w:val="00681139"/>
    <w:rsid w:val="007B419D"/>
    <w:rsid w:val="00803032"/>
    <w:rsid w:val="00810E36"/>
    <w:rsid w:val="009703FC"/>
    <w:rsid w:val="00A544C6"/>
    <w:rsid w:val="00AA55F4"/>
    <w:rsid w:val="00EC2257"/>
    <w:rsid w:val="00E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F9CC"/>
  <w15:chartTrackingRefBased/>
  <w15:docId w15:val="{789DFE54-A0C9-41BC-B1CE-7E84D9B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User-PC19</dc:creator>
  <cp:keywords/>
  <dc:description/>
  <cp:lastModifiedBy>User-PC19</cp:lastModifiedBy>
  <cp:revision>18</cp:revision>
  <cp:lastPrinted>2022-10-10T06:28:00Z</cp:lastPrinted>
  <dcterms:created xsi:type="dcterms:W3CDTF">2022-01-24T11:20:00Z</dcterms:created>
  <dcterms:modified xsi:type="dcterms:W3CDTF">2022-10-10T06:45:00Z</dcterms:modified>
</cp:coreProperties>
</file>